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2373F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2373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D2373F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bookmarkStart w:id="0" w:name="_GoBack"/>
    <w:r w:rsidRPr="00D2373F">
      <w:rPr>
        <w:rFonts w:ascii="Arial" w:hAnsi="Arial" w:cs="Arial"/>
        <w:b/>
        <w:sz w:val="16"/>
        <w:szCs w:val="16"/>
      </w:rPr>
      <w:t>Příloha F2</w:t>
    </w:r>
    <w:r w:rsidR="00536E15" w:rsidRPr="00D2373F">
      <w:rPr>
        <w:rFonts w:ascii="Arial" w:hAnsi="Arial" w:cs="Arial"/>
        <w:b/>
        <w:sz w:val="16"/>
        <w:szCs w:val="16"/>
      </w:rPr>
      <w:t>-2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237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AA6D45"/>
    <w:rsid w:val="00B62326"/>
    <w:rsid w:val="00B90B20"/>
    <w:rsid w:val="00C5300F"/>
    <w:rsid w:val="00D2373F"/>
    <w:rsid w:val="00D765D3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2024-02-29T08:49:00Z</dcterms:modified>
</cp:coreProperties>
</file>